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903" w:rsidRDefault="00A4290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52.5pt" o:ole="" filled="t">
            <v:fill color2="black"/>
            <v:imagedata r:id="rId8" o:title=""/>
          </v:shape>
          <o:OLEObject Type="Embed" ProgID="Word.Picture.8" ShapeID="_x0000_i1025" DrawAspect="Content" ObjectID="_1694841804" r:id="rId9"/>
        </w:object>
      </w:r>
    </w:p>
    <w:p w:rsidR="00A42903" w:rsidRDefault="00A4290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A42903" w:rsidRDefault="00A42903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A42903" w:rsidRDefault="00A42903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МІСЬКА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РАДА</w:t>
      </w:r>
    </w:p>
    <w:p w:rsidR="00A42903" w:rsidRDefault="00A42903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ОБЛАСТІ</w:t>
      </w:r>
    </w:p>
    <w:p w:rsidR="00A42903" w:rsidRDefault="00A42903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(</w:t>
      </w:r>
      <w:r w:rsidR="0055692C" w:rsidRPr="0055692C">
        <w:rPr>
          <w:rFonts w:ascii="Times New Roman" w:hAnsi="Times New Roman" w:cs="Times New Roman"/>
          <w:b/>
          <w:bCs/>
          <w:sz w:val="32"/>
          <w:szCs w:val="32"/>
          <w:lang w:val="uk-UA"/>
        </w:rPr>
        <w:t>13</w:t>
      </w:r>
      <w:r w:rsidR="002626B1" w:rsidRPr="0055692C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сесія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en-US"/>
        </w:rPr>
        <w:t>V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/>
        </w:rPr>
        <w:t>ІІ</w:t>
      </w:r>
      <w:r w:rsidR="002626B1">
        <w:rPr>
          <w:rFonts w:ascii="Times New Roman" w:eastAsia="Times New Roman" w:hAnsi="Times New Roman" w:cs="Times New Roman"/>
          <w:b/>
          <w:bCs/>
          <w:sz w:val="32"/>
          <w:szCs w:val="32"/>
          <w:lang w:val="en-US"/>
        </w:rPr>
        <w:t>I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скликання</w:t>
      </w:r>
      <w:r w:rsidR="001618A0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)</w:t>
      </w:r>
    </w:p>
    <w:p w:rsidR="00A42903" w:rsidRDefault="00A42903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A42903" w:rsidRDefault="00A42903" w:rsidP="008217C7">
      <w:pPr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p w:rsidR="00A42903" w:rsidRPr="0055692C" w:rsidRDefault="0055692C" w:rsidP="008217C7">
      <w:pPr>
        <w:jc w:val="both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  <w:r w:rsidRPr="0055692C">
        <w:rPr>
          <w:rFonts w:ascii="Times New Roman" w:hAnsi="Times New Roman" w:cs="Times New Roman"/>
          <w:b/>
          <w:sz w:val="32"/>
          <w:szCs w:val="32"/>
          <w:lang w:val="uk-UA"/>
        </w:rPr>
        <w:t xml:space="preserve">27.09.2021 </w:t>
      </w:r>
      <w:r w:rsidRPr="0055692C">
        <w:rPr>
          <w:rFonts w:ascii="Times New Roman" w:hAnsi="Times New Roman" w:cs="Times New Roman"/>
          <w:b/>
          <w:sz w:val="32"/>
          <w:szCs w:val="32"/>
          <w:lang w:val="en-US"/>
        </w:rPr>
        <w:t>p</w:t>
      </w:r>
      <w:r w:rsidRPr="0055692C">
        <w:rPr>
          <w:rFonts w:ascii="Times New Roman" w:hAnsi="Times New Roman" w:cs="Times New Roman"/>
          <w:b/>
          <w:sz w:val="32"/>
          <w:szCs w:val="32"/>
          <w:lang w:val="uk-UA"/>
        </w:rPr>
        <w:t>.</w:t>
      </w:r>
      <w:r w:rsidR="00A42903" w:rsidRPr="0055692C">
        <w:rPr>
          <w:rFonts w:ascii="Times New Roman" w:hAnsi="Times New Roman" w:cs="Times New Roman"/>
          <w:b/>
          <w:sz w:val="32"/>
          <w:szCs w:val="32"/>
          <w:lang w:val="uk-UA"/>
        </w:rPr>
        <w:tab/>
      </w:r>
      <w:r w:rsidR="00A42903" w:rsidRPr="0055692C">
        <w:rPr>
          <w:rFonts w:ascii="Times New Roman" w:hAnsi="Times New Roman" w:cs="Times New Roman"/>
          <w:b/>
          <w:sz w:val="32"/>
          <w:szCs w:val="32"/>
          <w:lang w:val="uk-UA"/>
        </w:rPr>
        <w:tab/>
      </w:r>
      <w:r w:rsidR="00A42903" w:rsidRPr="0055692C">
        <w:rPr>
          <w:rFonts w:ascii="Times New Roman" w:hAnsi="Times New Roman" w:cs="Times New Roman"/>
          <w:b/>
          <w:sz w:val="32"/>
          <w:szCs w:val="32"/>
          <w:lang w:val="uk-UA"/>
        </w:rPr>
        <w:tab/>
      </w:r>
      <w:r w:rsidR="00D4695F" w:rsidRPr="0055692C">
        <w:rPr>
          <w:rFonts w:ascii="Times New Roman" w:hAnsi="Times New Roman" w:cs="Times New Roman"/>
          <w:b/>
          <w:sz w:val="32"/>
          <w:szCs w:val="32"/>
          <w:lang w:val="uk-UA"/>
        </w:rPr>
        <w:tab/>
      </w:r>
      <w:r w:rsidR="00D4695F" w:rsidRPr="0055692C">
        <w:rPr>
          <w:rFonts w:ascii="Times New Roman" w:hAnsi="Times New Roman" w:cs="Times New Roman"/>
          <w:b/>
          <w:sz w:val="32"/>
          <w:szCs w:val="32"/>
          <w:lang w:val="uk-UA"/>
        </w:rPr>
        <w:tab/>
      </w:r>
      <w:r w:rsidR="00A42903" w:rsidRPr="0055692C">
        <w:rPr>
          <w:rFonts w:ascii="Times New Roman" w:hAnsi="Times New Roman" w:cs="Times New Roman"/>
          <w:b/>
          <w:sz w:val="32"/>
          <w:szCs w:val="32"/>
          <w:lang w:val="uk-UA"/>
        </w:rPr>
        <w:tab/>
      </w:r>
      <w:r w:rsidR="002B318B" w:rsidRPr="0055692C">
        <w:rPr>
          <w:rFonts w:ascii="Times New Roman" w:hAnsi="Times New Roman" w:cs="Times New Roman"/>
          <w:b/>
          <w:sz w:val="32"/>
          <w:szCs w:val="32"/>
          <w:lang w:val="uk-UA"/>
        </w:rPr>
        <w:tab/>
      </w:r>
      <w:r>
        <w:rPr>
          <w:rFonts w:ascii="Times New Roman" w:hAnsi="Times New Roman" w:cs="Times New Roman"/>
          <w:b/>
          <w:sz w:val="32"/>
          <w:szCs w:val="32"/>
          <w:lang w:val="en-US"/>
        </w:rPr>
        <w:tab/>
      </w:r>
      <w:r w:rsidR="00A42903" w:rsidRPr="0055692C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№ </w:t>
      </w:r>
      <w:r w:rsidRPr="0055692C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407-13/VIII</w:t>
      </w:r>
    </w:p>
    <w:p w:rsidR="00970DFF" w:rsidRDefault="00970DFF" w:rsidP="008217C7">
      <w:pPr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265"/>
      </w:tblGrid>
      <w:tr w:rsidR="00A42903" w:rsidTr="00D914DF">
        <w:trPr>
          <w:trHeight w:val="1074"/>
        </w:trPr>
        <w:tc>
          <w:tcPr>
            <w:tcW w:w="5265" w:type="dxa"/>
          </w:tcPr>
          <w:p w:rsidR="004D0F15" w:rsidRDefault="00A42903" w:rsidP="008217C7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Про </w:t>
            </w:r>
            <w:r w:rsidR="004D0F1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внесення змін до </w:t>
            </w:r>
            <w:r w:rsidR="00DD6D9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Містобудівної</w:t>
            </w:r>
          </w:p>
          <w:p w:rsidR="00DD6D92" w:rsidRDefault="004D0F15" w:rsidP="008217C7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Програми</w:t>
            </w:r>
            <w:r w:rsidR="00DD6D9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міста Павлоград </w:t>
            </w:r>
          </w:p>
          <w:p w:rsidR="00A42903" w:rsidRDefault="004D0F15" w:rsidP="008217C7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на 2018-2022 роки</w:t>
            </w:r>
          </w:p>
          <w:p w:rsidR="004D0F15" w:rsidRDefault="004D0F15" w:rsidP="008217C7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A42903" w:rsidRDefault="004D0F15" w:rsidP="008217C7">
      <w:pPr>
        <w:pStyle w:val="2"/>
        <w:spacing w:after="240"/>
        <w:ind w:left="0" w:firstLine="567"/>
        <w:rPr>
          <w:rFonts w:eastAsia="Times New Roman"/>
        </w:rPr>
      </w:pPr>
      <w:r>
        <w:t>Керуючись п. 42 ч.</w:t>
      </w:r>
      <w:r w:rsidR="002B5E3F">
        <w:t> </w:t>
      </w:r>
      <w:r>
        <w:t xml:space="preserve">1 ст. 26 Закону України „ Про місцеве самоврядування в Україні “, </w:t>
      </w:r>
      <w:r w:rsidR="002B5E3F">
        <w:t xml:space="preserve">ст. ст. </w:t>
      </w:r>
      <w:r>
        <w:t>6,</w:t>
      </w:r>
      <w:r w:rsidR="002B5E3F">
        <w:t> </w:t>
      </w:r>
      <w:r>
        <w:t>1</w:t>
      </w:r>
      <w:r>
        <w:rPr>
          <w:rFonts w:eastAsia="Times New Roman"/>
        </w:rPr>
        <w:t>0 Закону України „ Про регулювання містобудівної діяльності</w:t>
      </w:r>
      <w:r>
        <w:t> </w:t>
      </w:r>
      <w:r>
        <w:rPr>
          <w:rFonts w:eastAsia="Times New Roman"/>
        </w:rPr>
        <w:t>“, ст.</w:t>
      </w:r>
      <w:r w:rsidR="002B5E3F">
        <w:rPr>
          <w:rFonts w:eastAsia="Times New Roman"/>
        </w:rPr>
        <w:t> </w:t>
      </w:r>
      <w:r>
        <w:rPr>
          <w:rFonts w:eastAsia="Times New Roman"/>
        </w:rPr>
        <w:t>ст. 7,</w:t>
      </w:r>
      <w:r w:rsidR="002B5E3F">
        <w:rPr>
          <w:rFonts w:eastAsia="Times New Roman"/>
        </w:rPr>
        <w:t> </w:t>
      </w:r>
      <w:r>
        <w:rPr>
          <w:rFonts w:eastAsia="Times New Roman"/>
        </w:rPr>
        <w:t>12 Закону України „ Про основи містобудування</w:t>
      </w:r>
      <w:r>
        <w:t> “</w:t>
      </w:r>
      <w:r w:rsidR="002B5E3F">
        <w:t>,</w:t>
      </w:r>
      <w:r w:rsidR="006C743B">
        <w:t xml:space="preserve"> </w:t>
      </w:r>
      <w:proofErr w:type="spellStart"/>
      <w:r w:rsidR="006C743B">
        <w:t>ст. с</w:t>
      </w:r>
      <w:proofErr w:type="spellEnd"/>
      <w:r w:rsidR="006C743B">
        <w:t>т. 5, 32</w:t>
      </w:r>
      <w:r w:rsidR="002B5E3F">
        <w:t xml:space="preserve"> </w:t>
      </w:r>
      <w:r w:rsidR="006C743B">
        <w:t xml:space="preserve">Закону України </w:t>
      </w:r>
      <w:r w:rsidR="006C743B">
        <w:rPr>
          <w:rFonts w:eastAsia="Times New Roman"/>
        </w:rPr>
        <w:t>„ Про охорону культурної спадщини</w:t>
      </w:r>
      <w:r w:rsidR="006C743B">
        <w:t> “</w:t>
      </w:r>
      <w:r w:rsidR="00B51B9A">
        <w:t>,</w:t>
      </w:r>
      <w:r w:rsidR="006C743B">
        <w:t xml:space="preserve"> Порядком визначення меж та режимів використання історичних ареалів населених місць, обмеження господарської діяльності на території історичних ареалів населених місць, затвердженого постановою Кабінету Міністрів України від 13</w:t>
      </w:r>
      <w:r w:rsidR="00352925">
        <w:t>.03.</w:t>
      </w:r>
      <w:r w:rsidR="006C743B">
        <w:t>2002 року № 318,</w:t>
      </w:r>
      <w:r w:rsidR="00A42903">
        <w:t xml:space="preserve"> </w:t>
      </w:r>
      <w:r w:rsidR="00A42903">
        <w:rPr>
          <w:rFonts w:eastAsia="Times New Roman"/>
        </w:rPr>
        <w:t>Павлоградська міська рада</w:t>
      </w:r>
    </w:p>
    <w:p w:rsidR="00A42903" w:rsidRDefault="00A42903" w:rsidP="008217C7">
      <w:pPr>
        <w:spacing w:after="240"/>
        <w:ind w:left="-181" w:right="-6" w:firstLine="567"/>
        <w:jc w:val="center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ВИРІШИЛА:</w:t>
      </w:r>
    </w:p>
    <w:p w:rsidR="008E102C" w:rsidRDefault="009D5B69" w:rsidP="008217C7">
      <w:pPr>
        <w:pStyle w:val="a3"/>
        <w:tabs>
          <w:tab w:val="left" w:pos="0"/>
        </w:tabs>
        <w:spacing w:after="24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B129E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1.</w:t>
      </w:r>
      <w:r w:rsidR="006D09E1" w:rsidRPr="00B129E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B51B9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Внести зміни </w:t>
      </w:r>
      <w:r w:rsidR="003529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до Містобудівної Програми міста Павлоград </w:t>
      </w:r>
      <w:r w:rsidR="00090D10" w:rsidRPr="00090D1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                </w:t>
      </w:r>
      <w:r w:rsidR="003529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на 2018-2022 роки, затвердженої рішенням Павлоградської міської ради </w:t>
      </w:r>
      <w:r w:rsidR="007436F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 </w:t>
      </w:r>
      <w:r w:rsidR="003529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17.10.2017</w:t>
      </w:r>
      <w:r w:rsidR="007436F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3529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року № 874-27/</w:t>
      </w:r>
      <w:r w:rsidR="00352925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V</w:t>
      </w:r>
      <w:r w:rsidR="003529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ІІ, </w:t>
      </w:r>
      <w:r w:rsidR="00B53FD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а саме: </w:t>
      </w:r>
      <w:r w:rsidR="0035292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 части</w:t>
      </w:r>
      <w:r w:rsidR="005127E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ні додатку</w:t>
      </w:r>
      <w:r w:rsidR="005127E6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="007436F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 </w:t>
      </w:r>
      <w:r w:rsidR="008122D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„ </w:t>
      </w:r>
      <w:r w:rsidR="007436F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Заходи реалізації Містобудівної Програми на 2018-2022 роки</w:t>
      </w:r>
      <w:r w:rsidR="008122D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“</w:t>
      </w:r>
      <w:r w:rsidR="00307BE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436F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викласти в новій редакції</w:t>
      </w:r>
      <w:r w:rsidR="00B53FD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(додається)</w:t>
      </w:r>
      <w:r w:rsidR="007436F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6D09E1" w:rsidRDefault="008E102C" w:rsidP="008217C7">
      <w:pPr>
        <w:pStyle w:val="a3"/>
        <w:tabs>
          <w:tab w:val="left" w:pos="0"/>
        </w:tabs>
        <w:spacing w:after="24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2. </w:t>
      </w:r>
      <w:r w:rsidR="00B51B9A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Міському фінансовому управлінню забезпечити фінансування Програми.</w:t>
      </w:r>
    </w:p>
    <w:p w:rsidR="00B129E2" w:rsidRPr="00B129E2" w:rsidRDefault="00C92862" w:rsidP="008217C7">
      <w:pPr>
        <w:pStyle w:val="a3"/>
        <w:tabs>
          <w:tab w:val="left" w:pos="0"/>
        </w:tabs>
        <w:spacing w:after="24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B129E2">
        <w:rPr>
          <w:rFonts w:ascii="Times New Roman" w:eastAsia="Times New Roman" w:hAnsi="Times New Roman" w:cs="Times New Roman"/>
          <w:sz w:val="28"/>
          <w:szCs w:val="28"/>
          <w:lang w:val="uk-UA"/>
        </w:rPr>
        <w:t>3. </w:t>
      </w:r>
      <w:r w:rsidR="00521848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Відповідальність</w:t>
      </w:r>
      <w:r w:rsidR="0052184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 виконання цього </w:t>
      </w:r>
      <w:r w:rsidR="00521848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</w:t>
      </w:r>
      <w:r w:rsidR="0052184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2184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покласти</w:t>
      </w:r>
      <w:r w:rsidR="0052184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7254C5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на </w:t>
      </w:r>
      <w:r w:rsidR="0005045C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начальника </w:t>
      </w:r>
      <w:r w:rsidR="007254C5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в</w:t>
      </w:r>
      <w:r w:rsidR="007254C5" w:rsidRPr="004E7EA3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ідділ</w:t>
      </w:r>
      <w:r w:rsidR="0005045C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у</w:t>
      </w:r>
      <w:r w:rsidR="007254C5" w:rsidRPr="004E7EA3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містобудування та архітектури</w:t>
      </w:r>
      <w:r w:rsidR="0078366F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– головного архітектора міста</w:t>
      </w:r>
      <w:r w:rsidR="0078366F" w:rsidRPr="0078366F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EE7BE8" w:rsidRDefault="0005045C" w:rsidP="008217C7">
      <w:pPr>
        <w:pStyle w:val="a3"/>
        <w:tabs>
          <w:tab w:val="left" w:pos="0"/>
        </w:tabs>
        <w:spacing w:after="240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="00357AD3">
        <w:rPr>
          <w:rFonts w:ascii="Times New Roman" w:hAnsi="Times New Roman" w:cs="Times New Roman"/>
          <w:color w:val="000000"/>
          <w:sz w:val="28"/>
          <w:szCs w:val="28"/>
          <w:lang w:val="uk-UA"/>
        </w:rPr>
        <w:t>. </w:t>
      </w:r>
      <w:r w:rsidR="0052184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Загальне керівництво</w:t>
      </w:r>
      <w:r w:rsidR="0052184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13FA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</w:t>
      </w:r>
      <w:r w:rsidR="0052184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виконанн</w:t>
      </w:r>
      <w:r w:rsidR="00B13FA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</w:t>
      </w:r>
      <w:r w:rsidR="0052184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цього</w:t>
      </w:r>
      <w:r w:rsidR="00EE7BE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E7BE8">
        <w:rPr>
          <w:rFonts w:ascii="Times New Roman" w:hAnsi="Times New Roman" w:cs="Times New Roman"/>
          <w:color w:val="000000"/>
          <w:sz w:val="28"/>
          <w:szCs w:val="28"/>
          <w:lang w:val="uk-UA"/>
        </w:rPr>
        <w:t>рішення</w:t>
      </w:r>
      <w:r w:rsidR="00EE7BE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E7BE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покласти</w:t>
      </w:r>
      <w:r w:rsidR="00EE7BE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E7BE8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</w:t>
      </w:r>
      <w:r w:rsidR="00EE7BE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E7BE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заступника</w:t>
      </w:r>
      <w:r w:rsidR="00EE7BE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E7BE8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міського</w:t>
      </w:r>
      <w:r w:rsidR="00EE7BE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E7BE8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голови</w:t>
      </w:r>
      <w:r w:rsidR="00B13F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 напрямком роботи</w:t>
      </w:r>
      <w:r w:rsidR="0078366F" w:rsidRPr="0078366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050AB" w:rsidRPr="00357AD3" w:rsidRDefault="0005045C" w:rsidP="008217C7">
      <w:pPr>
        <w:pStyle w:val="a3"/>
        <w:tabs>
          <w:tab w:val="left" w:pos="0"/>
        </w:tabs>
        <w:spacing w:after="24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="00B43A1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 Контроль за виконанням цього рішення покласти на </w:t>
      </w:r>
      <w:r w:rsidR="00B43A1C">
        <w:rPr>
          <w:rFonts w:ascii="Times New Roman" w:hAnsi="Times New Roman" w:cs="Times New Roman"/>
          <w:sz w:val="28"/>
          <w:szCs w:val="28"/>
          <w:lang w:val="uk-UA"/>
        </w:rPr>
        <w:t>постійну</w:t>
      </w:r>
      <w:r w:rsidR="00B43A1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43A1C">
        <w:rPr>
          <w:rFonts w:ascii="Times New Roman" w:hAnsi="Times New Roman" w:cs="Times New Roman"/>
          <w:sz w:val="28"/>
          <w:szCs w:val="28"/>
          <w:lang w:val="uk-UA"/>
        </w:rPr>
        <w:t>депутатську</w:t>
      </w:r>
      <w:r w:rsidR="00B43A1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43A1C">
        <w:rPr>
          <w:rFonts w:ascii="Times New Roman" w:hAnsi="Times New Roman" w:cs="Times New Roman"/>
          <w:sz w:val="28"/>
          <w:szCs w:val="28"/>
          <w:lang w:val="uk-UA"/>
        </w:rPr>
        <w:t>комісію</w:t>
      </w:r>
      <w:r w:rsidR="00B43A1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43A1C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B43A1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43A1C">
        <w:rPr>
          <w:rFonts w:ascii="Times New Roman" w:hAnsi="Times New Roman" w:cs="Times New Roman"/>
          <w:sz w:val="28"/>
          <w:szCs w:val="28"/>
          <w:lang w:val="uk-UA"/>
        </w:rPr>
        <w:t>питань</w:t>
      </w:r>
      <w:r w:rsidR="00B43A1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екології, землеустрою, архітектури, генерального планування та благоустрою</w:t>
      </w:r>
      <w:r w:rsidR="00B43A1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A1260" w:rsidRPr="00DC123B" w:rsidRDefault="005A1260" w:rsidP="008217C7">
      <w:pPr>
        <w:spacing w:before="120"/>
        <w:ind w:right="-5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C123B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Міський</w:t>
      </w:r>
      <w:r w:rsidRPr="00DC123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DC123B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голова</w:t>
      </w:r>
      <w:r w:rsidRPr="00DC123B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DC123B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DC123B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DC123B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DC123B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DC123B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DC123B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DC123B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DC123B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А.О. Вершина</w:t>
      </w:r>
    </w:p>
    <w:p w:rsidR="00EF4A69" w:rsidRPr="0055692C" w:rsidRDefault="00EF4A69" w:rsidP="008217C7">
      <w:pPr>
        <w:rPr>
          <w:rFonts w:ascii="Times New Roman" w:hAnsi="Times New Roman" w:cs="Times New Roman"/>
          <w:szCs w:val="20"/>
          <w:lang w:val="en-US"/>
        </w:rPr>
      </w:pPr>
      <w:bookmarkStart w:id="0" w:name="_GoBack"/>
      <w:bookmarkEnd w:id="0"/>
    </w:p>
    <w:sectPr w:rsidR="00EF4A69" w:rsidRPr="0055692C" w:rsidSect="00970DFF">
      <w:headerReference w:type="default" r:id="rId10"/>
      <w:pgSz w:w="11906" w:h="16838"/>
      <w:pgMar w:top="539" w:right="746" w:bottom="899" w:left="16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F79" w:rsidRDefault="00A75F79" w:rsidP="001F4D89">
      <w:r>
        <w:separator/>
      </w:r>
    </w:p>
  </w:endnote>
  <w:endnote w:type="continuationSeparator" w:id="0">
    <w:p w:rsidR="00A75F79" w:rsidRDefault="00A75F79" w:rsidP="001F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F79" w:rsidRDefault="00A75F79" w:rsidP="001F4D89">
      <w:r>
        <w:separator/>
      </w:r>
    </w:p>
  </w:footnote>
  <w:footnote w:type="continuationSeparator" w:id="0">
    <w:p w:rsidR="00A75F79" w:rsidRDefault="00A75F79" w:rsidP="001F4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6F6" w:rsidRDefault="00A75F79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5692C">
      <w:rPr>
        <w:noProof/>
      </w:rPr>
      <w:t>2</w:t>
    </w:r>
    <w:r>
      <w:rPr>
        <w:noProof/>
      </w:rPr>
      <w:fldChar w:fldCharType="end"/>
    </w:r>
  </w:p>
  <w:p w:rsidR="00BB36F6" w:rsidRDefault="00BB36F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0604F"/>
    <w:multiLevelType w:val="hybridMultilevel"/>
    <w:tmpl w:val="BF9C5948"/>
    <w:lvl w:ilvl="0" w:tplc="A5EA6E08">
      <w:start w:val="1"/>
      <w:numFmt w:val="decimal"/>
      <w:lvlText w:val="%1."/>
      <w:lvlJc w:val="left"/>
      <w:pPr>
        <w:tabs>
          <w:tab w:val="num" w:pos="840"/>
        </w:tabs>
        <w:ind w:left="840" w:hanging="4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">
    <w:nsid w:val="27A04FC4"/>
    <w:multiLevelType w:val="hybridMultilevel"/>
    <w:tmpl w:val="D766E52A"/>
    <w:lvl w:ilvl="0" w:tplc="748EFEA6">
      <w:start w:val="8"/>
      <w:numFmt w:val="decimal"/>
      <w:lvlText w:val="%1."/>
      <w:lvlJc w:val="left"/>
      <w:pPr>
        <w:tabs>
          <w:tab w:val="num" w:pos="1785"/>
        </w:tabs>
        <w:ind w:left="1785" w:hanging="1425"/>
      </w:pPr>
      <w:rPr>
        <w:rFonts w:eastAsia="Lucida Sans Unicode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6C0E87"/>
    <w:multiLevelType w:val="hybridMultilevel"/>
    <w:tmpl w:val="A3F8CD8A"/>
    <w:lvl w:ilvl="0" w:tplc="E6B42CC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7C60313"/>
    <w:multiLevelType w:val="hybridMultilevel"/>
    <w:tmpl w:val="9CD07E12"/>
    <w:lvl w:ilvl="0" w:tplc="C45CA348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CF681C"/>
    <w:multiLevelType w:val="hybridMultilevel"/>
    <w:tmpl w:val="17462AE8"/>
    <w:lvl w:ilvl="0" w:tplc="1CC63972">
      <w:start w:val="7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">
    <w:nsid w:val="7D283954"/>
    <w:multiLevelType w:val="hybridMultilevel"/>
    <w:tmpl w:val="0ABC0BFE"/>
    <w:lvl w:ilvl="0" w:tplc="041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D865329"/>
    <w:multiLevelType w:val="hybridMultilevel"/>
    <w:tmpl w:val="B3AC6E24"/>
    <w:lvl w:ilvl="0" w:tplc="A6DCD13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5B69"/>
    <w:rsid w:val="00040943"/>
    <w:rsid w:val="00042F66"/>
    <w:rsid w:val="0005045C"/>
    <w:rsid w:val="00062ECD"/>
    <w:rsid w:val="00090D10"/>
    <w:rsid w:val="001057A7"/>
    <w:rsid w:val="00154875"/>
    <w:rsid w:val="00155EE6"/>
    <w:rsid w:val="001618A0"/>
    <w:rsid w:val="001D2E2F"/>
    <w:rsid w:val="001F421F"/>
    <w:rsid w:val="001F4D89"/>
    <w:rsid w:val="00206F7A"/>
    <w:rsid w:val="002545DC"/>
    <w:rsid w:val="00254F27"/>
    <w:rsid w:val="002626B1"/>
    <w:rsid w:val="002A7059"/>
    <w:rsid w:val="002B318B"/>
    <w:rsid w:val="002B5E3F"/>
    <w:rsid w:val="002C0B59"/>
    <w:rsid w:val="002F193C"/>
    <w:rsid w:val="002F637F"/>
    <w:rsid w:val="00307BE6"/>
    <w:rsid w:val="00352925"/>
    <w:rsid w:val="00357AD3"/>
    <w:rsid w:val="004028FA"/>
    <w:rsid w:val="0041311F"/>
    <w:rsid w:val="00467F58"/>
    <w:rsid w:val="004D0F15"/>
    <w:rsid w:val="005127E6"/>
    <w:rsid w:val="00521848"/>
    <w:rsid w:val="005454C9"/>
    <w:rsid w:val="0055692C"/>
    <w:rsid w:val="00557973"/>
    <w:rsid w:val="005A1260"/>
    <w:rsid w:val="005B165E"/>
    <w:rsid w:val="00605E05"/>
    <w:rsid w:val="006C743B"/>
    <w:rsid w:val="006D09E1"/>
    <w:rsid w:val="006F1006"/>
    <w:rsid w:val="007254C5"/>
    <w:rsid w:val="007436FE"/>
    <w:rsid w:val="007458F3"/>
    <w:rsid w:val="00746E3B"/>
    <w:rsid w:val="0078366F"/>
    <w:rsid w:val="00784485"/>
    <w:rsid w:val="0078514A"/>
    <w:rsid w:val="007A6772"/>
    <w:rsid w:val="007A746E"/>
    <w:rsid w:val="007C6C5F"/>
    <w:rsid w:val="007D7667"/>
    <w:rsid w:val="007E41CA"/>
    <w:rsid w:val="007F0857"/>
    <w:rsid w:val="008050AB"/>
    <w:rsid w:val="008122D5"/>
    <w:rsid w:val="008217C7"/>
    <w:rsid w:val="008657EB"/>
    <w:rsid w:val="008E102C"/>
    <w:rsid w:val="0091602C"/>
    <w:rsid w:val="00970DFF"/>
    <w:rsid w:val="009B243D"/>
    <w:rsid w:val="009C2459"/>
    <w:rsid w:val="009D5B69"/>
    <w:rsid w:val="00A07A50"/>
    <w:rsid w:val="00A20728"/>
    <w:rsid w:val="00A20BC9"/>
    <w:rsid w:val="00A42903"/>
    <w:rsid w:val="00A71026"/>
    <w:rsid w:val="00A75F79"/>
    <w:rsid w:val="00A76553"/>
    <w:rsid w:val="00AF2130"/>
    <w:rsid w:val="00B05FAF"/>
    <w:rsid w:val="00B129E2"/>
    <w:rsid w:val="00B13FA0"/>
    <w:rsid w:val="00B43A1C"/>
    <w:rsid w:val="00B51B9A"/>
    <w:rsid w:val="00B53FD9"/>
    <w:rsid w:val="00B70761"/>
    <w:rsid w:val="00BB36F6"/>
    <w:rsid w:val="00BD08EF"/>
    <w:rsid w:val="00BD54EB"/>
    <w:rsid w:val="00C74B74"/>
    <w:rsid w:val="00C76801"/>
    <w:rsid w:val="00C8482E"/>
    <w:rsid w:val="00C92862"/>
    <w:rsid w:val="00C92F06"/>
    <w:rsid w:val="00CC7982"/>
    <w:rsid w:val="00D14E9E"/>
    <w:rsid w:val="00D25133"/>
    <w:rsid w:val="00D4695F"/>
    <w:rsid w:val="00D57F91"/>
    <w:rsid w:val="00D914DF"/>
    <w:rsid w:val="00DB0D0C"/>
    <w:rsid w:val="00DC123B"/>
    <w:rsid w:val="00DD0792"/>
    <w:rsid w:val="00DD6D92"/>
    <w:rsid w:val="00E431DE"/>
    <w:rsid w:val="00EA7B49"/>
    <w:rsid w:val="00EE7BE8"/>
    <w:rsid w:val="00EF4A69"/>
    <w:rsid w:val="00F43301"/>
    <w:rsid w:val="00F62DE6"/>
    <w:rsid w:val="00FA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Arial" w:eastAsia="Lucida Sans Unicode" w:hAnsi="Arial" w:cs="Arial"/>
      <w:kern w:val="1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spacing w:after="120"/>
    </w:pPr>
  </w:style>
  <w:style w:type="paragraph" w:customStyle="1" w:styleId="2">
    <w:name w:val="Цитата2"/>
    <w:basedOn w:val="a"/>
    <w:pPr>
      <w:ind w:left="-119" w:right="-6" w:firstLine="828"/>
      <w:jc w:val="both"/>
    </w:pPr>
    <w:rPr>
      <w:rFonts w:ascii="Times New Roman" w:hAnsi="Times New Roman" w:cs="Times New Roman"/>
      <w:sz w:val="28"/>
      <w:szCs w:val="28"/>
      <w:lang w:val="uk-UA"/>
    </w:rPr>
  </w:style>
  <w:style w:type="paragraph" w:customStyle="1" w:styleId="1">
    <w:name w:val="Цитата1"/>
    <w:basedOn w:val="a"/>
    <w:pPr>
      <w:widowControl/>
      <w:spacing w:before="120"/>
      <w:ind w:left="-120" w:right="-5"/>
      <w:jc w:val="both"/>
    </w:pPr>
    <w:rPr>
      <w:rFonts w:ascii="Times New Roman" w:eastAsia="Times New Roman" w:hAnsi="Times New Roman" w:cs="Times New Roman"/>
      <w:kern w:val="2"/>
      <w:sz w:val="24"/>
      <w:lang w:val="uk-UA"/>
    </w:rPr>
  </w:style>
  <w:style w:type="paragraph" w:customStyle="1" w:styleId="21">
    <w:name w:val="Основной текст с отступом 21"/>
    <w:basedOn w:val="a"/>
    <w:pPr>
      <w:spacing w:line="360" w:lineRule="auto"/>
      <w:ind w:right="-6" w:firstLine="567"/>
      <w:jc w:val="both"/>
    </w:pPr>
    <w:rPr>
      <w:rFonts w:ascii="Times New Roman" w:hAnsi="Times New Roman" w:cs="Times New Roman"/>
      <w:kern w:val="2"/>
      <w:sz w:val="28"/>
      <w:lang w:val="uk-UA"/>
    </w:rPr>
  </w:style>
  <w:style w:type="paragraph" w:styleId="a4">
    <w:name w:val="header"/>
    <w:basedOn w:val="a"/>
    <w:link w:val="a5"/>
    <w:uiPriority w:val="99"/>
    <w:unhideWhenUsed/>
    <w:rsid w:val="001F4D89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F4D89"/>
    <w:rPr>
      <w:rFonts w:ascii="Arial" w:eastAsia="Lucida Sans Unicode" w:hAnsi="Arial" w:cs="Arial"/>
      <w:kern w:val="1"/>
      <w:szCs w:val="24"/>
      <w:lang w:eastAsia="zh-CN"/>
    </w:rPr>
  </w:style>
  <w:style w:type="paragraph" w:styleId="a6">
    <w:name w:val="footer"/>
    <w:basedOn w:val="a"/>
    <w:link w:val="a7"/>
    <w:uiPriority w:val="99"/>
    <w:semiHidden/>
    <w:unhideWhenUsed/>
    <w:rsid w:val="001F4D89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F4D89"/>
    <w:rPr>
      <w:rFonts w:ascii="Arial" w:eastAsia="Lucida Sans Unicode" w:hAnsi="Arial" w:cs="Arial"/>
      <w:kern w:val="1"/>
      <w:szCs w:val="24"/>
      <w:lang w:eastAsia="zh-CN"/>
    </w:rPr>
  </w:style>
  <w:style w:type="paragraph" w:styleId="a8">
    <w:name w:val="Balloon Text"/>
    <w:basedOn w:val="a"/>
    <w:semiHidden/>
    <w:rsid w:val="002A70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</dc:creator>
  <cp:lastModifiedBy>11</cp:lastModifiedBy>
  <cp:revision>3</cp:revision>
  <cp:lastPrinted>2021-09-09T07:38:00Z</cp:lastPrinted>
  <dcterms:created xsi:type="dcterms:W3CDTF">2021-09-22T12:27:00Z</dcterms:created>
  <dcterms:modified xsi:type="dcterms:W3CDTF">2021-10-04T05:37:00Z</dcterms:modified>
</cp:coreProperties>
</file>